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91" w:rsidRPr="00765B91" w:rsidRDefault="00765B91" w:rsidP="00765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91" w:rsidRPr="00765B91" w:rsidRDefault="00765B91" w:rsidP="00765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9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Pr="00765B91">
        <w:rPr>
          <w:rFonts w:ascii="Times New Roman" w:hAnsi="Times New Roman" w:cs="Times New Roman"/>
          <w:sz w:val="24"/>
          <w:szCs w:val="24"/>
        </w:rPr>
        <w:t xml:space="preserve">Центра языкового развития </w:t>
      </w:r>
      <w:r w:rsidRPr="00765B9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765B91">
        <w:rPr>
          <w:rFonts w:ascii="Times New Roman" w:hAnsi="Times New Roman" w:cs="Times New Roman"/>
          <w:sz w:val="24"/>
          <w:szCs w:val="24"/>
        </w:rPr>
        <w:t xml:space="preserve">! </w:t>
      </w:r>
      <w:r w:rsidRPr="00765B91">
        <w:rPr>
          <w:rFonts w:ascii="Times New Roman" w:hAnsi="Times New Roman" w:cs="Times New Roman"/>
          <w:sz w:val="24"/>
          <w:szCs w:val="24"/>
        </w:rPr>
        <w:t>осуществляется на основании соответствующих учебных программ, разработанных с учетом единой государственной политики в области дополнительного образования, и направленных на удовлетворение социального заказа на подготовку специалистов различных сфер деятельности, владеющих иностранными языками, а также интеллектуальных и духовных потребностей граждан в интересах развития их личности и творческих способностей, повышения их конкурентоспособности на рынке труда.</w:t>
      </w:r>
    </w:p>
    <w:p w:rsidR="00765B91" w:rsidRPr="00765B91" w:rsidRDefault="00765B91" w:rsidP="00765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91">
        <w:rPr>
          <w:rFonts w:ascii="Times New Roman" w:hAnsi="Times New Roman" w:cs="Times New Roman"/>
          <w:sz w:val="24"/>
          <w:szCs w:val="24"/>
        </w:rPr>
        <w:t xml:space="preserve">Осуществление дополнительной образовательной деятельности нацелено на реализацию личностно-ориентированного, коммуникативно-когнитивного, социокультурного и </w:t>
      </w:r>
      <w:proofErr w:type="spellStart"/>
      <w:r w:rsidRPr="00765B9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65B91">
        <w:rPr>
          <w:rFonts w:ascii="Times New Roman" w:hAnsi="Times New Roman" w:cs="Times New Roman"/>
          <w:sz w:val="24"/>
          <w:szCs w:val="24"/>
        </w:rPr>
        <w:t xml:space="preserve"> подходов к обучению иностранному языку.</w:t>
      </w:r>
    </w:p>
    <w:p w:rsidR="00765B91" w:rsidRPr="00765B91" w:rsidRDefault="00765B91" w:rsidP="00765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91">
        <w:rPr>
          <w:rFonts w:ascii="Times New Roman" w:hAnsi="Times New Roman" w:cs="Times New Roman"/>
          <w:sz w:val="24"/>
          <w:szCs w:val="24"/>
        </w:rPr>
        <w:t xml:space="preserve">Обучение иностранному языку входит в качестве обязательного компонента в каждое из звеньев отечественной образовательной системы как одно из важных условий жизнедеятельности личности в современном развивающемся мире. Обучение иностранному языку в рамках системы дополнительного образования учитывает этот факт и направлено на формирование у обучающихся потребности овладения иностранным языком как средством общения, познания, самореализации и социальной адаптации в поликультурном мире в условиях глобализации.  </w:t>
      </w:r>
    </w:p>
    <w:p w:rsidR="00765B91" w:rsidRPr="00765B91" w:rsidRDefault="00765B91" w:rsidP="00765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91">
        <w:rPr>
          <w:rFonts w:ascii="Times New Roman" w:hAnsi="Times New Roman" w:cs="Times New Roman"/>
          <w:sz w:val="24"/>
          <w:szCs w:val="24"/>
        </w:rPr>
        <w:t>Изучение иностранного языка как существенного элемента культуры другого народа – носителя данного языка способствует формированию у обучающихся целостной картины мира, стремления к взаимодействию и взаимопониманию между представителями разных культурных сообществ. Владение иностранным языком расширяет лингвистический кругозор обучающихся, способствует формированию культуры общения, повышает уровень гуманитарного образования населения, способствует развитию и совершенствованию личности и ее социальной адаптации к условиям постоянно меняющегося поликультурного мира.</w:t>
      </w:r>
    </w:p>
    <w:p w:rsidR="00765B91" w:rsidRPr="00765B91" w:rsidRDefault="00765B91" w:rsidP="00765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91">
        <w:rPr>
          <w:rFonts w:ascii="Times New Roman" w:hAnsi="Times New Roman" w:cs="Times New Roman"/>
          <w:sz w:val="24"/>
          <w:szCs w:val="24"/>
        </w:rPr>
        <w:t>В ходе образовательной деятельности предусмотрено комплексное формирование у обучающихся иноязычной коммуникативной компетенции с опорой на коммуникативно-</w:t>
      </w:r>
      <w:proofErr w:type="spellStart"/>
      <w:r w:rsidRPr="00765B9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65B91">
        <w:rPr>
          <w:rFonts w:ascii="Times New Roman" w:hAnsi="Times New Roman" w:cs="Times New Roman"/>
          <w:sz w:val="24"/>
          <w:szCs w:val="24"/>
        </w:rPr>
        <w:t xml:space="preserve"> и личностно-ориентированный подходы.  </w:t>
      </w:r>
    </w:p>
    <w:p w:rsidR="00765B91" w:rsidRPr="00765B91" w:rsidRDefault="00765B91" w:rsidP="00765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91">
        <w:rPr>
          <w:rFonts w:ascii="Times New Roman" w:hAnsi="Times New Roman" w:cs="Times New Roman"/>
          <w:sz w:val="24"/>
          <w:szCs w:val="24"/>
        </w:rPr>
        <w:t>В рамках коммуникативно-</w:t>
      </w:r>
      <w:proofErr w:type="spellStart"/>
      <w:r w:rsidRPr="00765B9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65B91">
        <w:rPr>
          <w:rFonts w:ascii="Times New Roman" w:hAnsi="Times New Roman" w:cs="Times New Roman"/>
          <w:sz w:val="24"/>
          <w:szCs w:val="24"/>
        </w:rPr>
        <w:t xml:space="preserve"> подхода к обучению иностранному языку участники образовательного процесса рассматриваются как субъекты социальной деятельности, поставленные перед необходимостью решать коммуникативные задачи в определенных условиях в интересах той или иной деятельности. Объектом обучения при </w:t>
      </w:r>
      <w:r w:rsidRPr="00765B91">
        <w:rPr>
          <w:rFonts w:ascii="Times New Roman" w:hAnsi="Times New Roman" w:cs="Times New Roman"/>
          <w:sz w:val="24"/>
          <w:szCs w:val="24"/>
        </w:rPr>
        <w:lastRenderedPageBreak/>
        <w:t>этом выступает речевая деятельность в ее основных видах (</w:t>
      </w:r>
      <w:proofErr w:type="spellStart"/>
      <w:r w:rsidRPr="00765B9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65B91">
        <w:rPr>
          <w:rFonts w:ascii="Times New Roman" w:hAnsi="Times New Roman" w:cs="Times New Roman"/>
          <w:sz w:val="24"/>
          <w:szCs w:val="24"/>
        </w:rPr>
        <w:t xml:space="preserve">, говорение, чтение, письмо), а методическим содержанием обучения – способы организации таких учебных условий, в которых обучающиеся принимают участие в значимой для них деятельности в рамках конкретных жизненных ситуаций. </w:t>
      </w:r>
    </w:p>
    <w:p w:rsidR="00765B91" w:rsidRPr="00765B91" w:rsidRDefault="00765B91" w:rsidP="00765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91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направленный на воспитание свободной, развивающейся личности в меняющемся мире, ставит в центр образовательного процесса личность обучающегося как активного субъекта учебной деятельности с учетом его возрастных, психологических, профессиональных особенностей, способностей и интересов. Деятельность педагога в рамках данного подхода предполагает творческое сотрудничество и соучастие в учебном процессе на всех этапах планирования, организации, координации действий на практических занятиях по иностранному языку с опорой на индивидуализацию и дифференциацию обучения. </w:t>
      </w:r>
    </w:p>
    <w:p w:rsidR="00765B91" w:rsidRPr="00765B91" w:rsidRDefault="00765B91" w:rsidP="00765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91">
        <w:rPr>
          <w:rFonts w:ascii="Times New Roman" w:hAnsi="Times New Roman" w:cs="Times New Roman"/>
          <w:sz w:val="24"/>
          <w:szCs w:val="24"/>
        </w:rPr>
        <w:t xml:space="preserve">Обучение осуществляется с учётом анализа сложившейся ситуации в практике преподавания иностранных языков на различных этапах и уровнях образования и осознанием необходимости оптимизации обучения иностранным языкам посредством применения активных методов обучения и комплексного использования современных образовательных технологий: технологии  коммуникативного обучения; технологии  проблемного обучения; технологии обучения в сотрудничестве (групповом, командном); технологии проектной деятельности; технологии игровой деятельности (деловых игр, ролевых игр); современных информационно-коммуникационных технологий; </w:t>
      </w:r>
      <w:proofErr w:type="spellStart"/>
      <w:r w:rsidRPr="00765B9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65B91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765B91" w:rsidRPr="00765B91" w:rsidRDefault="00765B91" w:rsidP="00765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91">
        <w:rPr>
          <w:rFonts w:ascii="Times New Roman" w:hAnsi="Times New Roman" w:cs="Times New Roman"/>
          <w:sz w:val="24"/>
          <w:szCs w:val="24"/>
        </w:rPr>
        <w:t>Интегративной целью обучения иностранному языку является формирование иноязычной коммуникативной компетенции, то есть способности и готовности осуществлять иноязычное межличностное и межкультурное общение с носителями иностранного языка для решения социально-коммуникативных задач в различных областях бытовой, культурной, профессиональной и научной деятельности, а также для дальнейшего самообразования и самосовершенствования. Формирование иноязычной коммуникативной компетенции рассматривается как целенаправленное развитие и совершенствование всех ее составляющих: речевой, языковой, социокультурной, компенсаторной, учебно-познавательной компетенций, что подразумевает комплексное решение в процессе обучения следующих задач:</w:t>
      </w:r>
    </w:p>
    <w:p w:rsidR="00765B91" w:rsidRPr="00765B91" w:rsidRDefault="00765B91" w:rsidP="00765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91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речевой компетенция – развитие коммуникативных умений устного и письменного общения для функционального и корректного применения иностранного языка в разных видах речевой деятельности: говорении, </w:t>
      </w:r>
      <w:proofErr w:type="spellStart"/>
      <w:r w:rsidRPr="00765B9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65B91">
        <w:rPr>
          <w:rFonts w:ascii="Times New Roman" w:hAnsi="Times New Roman" w:cs="Times New Roman"/>
          <w:sz w:val="24"/>
          <w:szCs w:val="24"/>
        </w:rPr>
        <w:t>, чтении, письме;</w:t>
      </w:r>
    </w:p>
    <w:p w:rsidR="00765B91" w:rsidRPr="00765B91" w:rsidRDefault="00765B91" w:rsidP="00765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91">
        <w:rPr>
          <w:rFonts w:ascii="Times New Roman" w:hAnsi="Times New Roman" w:cs="Times New Roman"/>
          <w:sz w:val="24"/>
          <w:szCs w:val="24"/>
        </w:rPr>
        <w:t>развитие языковой компетенции – овладение новыми языковыми средствами (фонетическими, орфографическими, лексическими, грамматическими, стилистическими) в соответствии с основными темами, сферами и ситуациями общения; освоение знаний о языковых явлениях изучаемого языка, разных способах выражения мысли в изучаемом языке;</w:t>
      </w:r>
    </w:p>
    <w:p w:rsidR="00765B91" w:rsidRPr="00765B91" w:rsidRDefault="00765B91" w:rsidP="00765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91">
        <w:rPr>
          <w:rFonts w:ascii="Times New Roman" w:hAnsi="Times New Roman" w:cs="Times New Roman"/>
          <w:sz w:val="24"/>
          <w:szCs w:val="24"/>
        </w:rPr>
        <w:t>развитие социокультурной компетенции – приобщение обучающихся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обучающихся; формирование умения представлять свою страну, ее</w:t>
      </w:r>
      <w:bookmarkStart w:id="0" w:name="_GoBack"/>
      <w:bookmarkEnd w:id="0"/>
      <w:r w:rsidRPr="00765B91">
        <w:rPr>
          <w:rFonts w:ascii="Times New Roman" w:hAnsi="Times New Roman" w:cs="Times New Roman"/>
          <w:sz w:val="24"/>
          <w:szCs w:val="24"/>
        </w:rPr>
        <w:t xml:space="preserve"> культуру в условиях иноязычного межкультурного общения;</w:t>
      </w:r>
    </w:p>
    <w:p w:rsidR="00765B91" w:rsidRPr="00765B91" w:rsidRDefault="00765B91" w:rsidP="00765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91">
        <w:rPr>
          <w:rFonts w:ascii="Times New Roman" w:hAnsi="Times New Roman" w:cs="Times New Roman"/>
          <w:sz w:val="24"/>
          <w:szCs w:val="24"/>
        </w:rPr>
        <w:t>развитие компенсаторной компетенции – развитие умений использования коммуникативных стратегий приобретения недостающих знаний, активизации навыков и умений с тем, чтобы справиться с конкретной ситуацией общения, решить определенную задачу в условиях дефицита языковых средств при получении и передаче информации;</w:t>
      </w:r>
    </w:p>
    <w:p w:rsidR="00765B91" w:rsidRPr="00765B91" w:rsidRDefault="00765B91" w:rsidP="00765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91">
        <w:rPr>
          <w:rFonts w:ascii="Times New Roman" w:hAnsi="Times New Roman" w:cs="Times New Roman"/>
          <w:sz w:val="24"/>
          <w:szCs w:val="24"/>
        </w:rPr>
        <w:t>развитие учебно-познавательной компетенции – дальнейшее развитие общих и специальных учебных умений;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 формирование информационной культуры, а именно умения самостоятельно работать с различными источниками информации, получать, перерабатывать анализировать и использовать информацию для решения определенных задач; развитие и воспитание у обучающихся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развитие у обучающихся рефлексивных умений и навыков.</w:t>
      </w:r>
    </w:p>
    <w:p w:rsidR="00765B91" w:rsidRPr="00765B91" w:rsidRDefault="00765B91" w:rsidP="00765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91">
        <w:rPr>
          <w:rFonts w:ascii="Times New Roman" w:hAnsi="Times New Roman" w:cs="Times New Roman"/>
          <w:sz w:val="24"/>
          <w:szCs w:val="24"/>
        </w:rPr>
        <w:t>Цели и задачи обучения дисциплине «Иностранный язык» достигаются в ходе практических занятий, обеспечивающих формирование и развитие иноязычной коммуникативной компетенции в условиях интеграции современных технологий и методов обучения иностранным языкам.</w:t>
      </w:r>
    </w:p>
    <w:p w:rsidR="00765B91" w:rsidRPr="00765B91" w:rsidRDefault="00765B91" w:rsidP="00765B91">
      <w:pPr>
        <w:pStyle w:val="TimesNewRoman"/>
        <w:spacing w:line="360" w:lineRule="auto"/>
        <w:ind w:firstLine="708"/>
        <w:jc w:val="both"/>
      </w:pPr>
      <w:r w:rsidRPr="00765B91">
        <w:t xml:space="preserve">Система поэтапного контроля всех </w:t>
      </w:r>
      <w:r w:rsidRPr="00765B91">
        <w:rPr>
          <w:color w:val="000000"/>
        </w:rPr>
        <w:t xml:space="preserve">видов речевой деятельности: </w:t>
      </w:r>
      <w:proofErr w:type="spellStart"/>
      <w:r w:rsidRPr="00765B91">
        <w:rPr>
          <w:color w:val="000000"/>
        </w:rPr>
        <w:t>аудирования</w:t>
      </w:r>
      <w:proofErr w:type="spellEnd"/>
      <w:r w:rsidRPr="00765B91">
        <w:rPr>
          <w:color w:val="000000"/>
        </w:rPr>
        <w:t>, говорения, чтения и письма, предусмотренная</w:t>
      </w:r>
      <w:r w:rsidRPr="00765B91">
        <w:t xml:space="preserve"> данной учебной программой, предполагает </w:t>
      </w:r>
      <w:r w:rsidRPr="00765B91">
        <w:lastRenderedPageBreak/>
        <w:t xml:space="preserve">осуществление текущего контроля на каждом практическом занятии в течение всего периода обучения; проведение  промежуточного контроля в форме тестирования на основе контрольных материалов </w:t>
      </w:r>
      <w:r w:rsidRPr="00765B91">
        <w:t>соответствующих учебно-методических комплексов</w:t>
      </w:r>
      <w:r w:rsidRPr="00765B91">
        <w:t xml:space="preserve"> по окончании изучения каждого тематического блока учебного курса; проведение итогового контроля в форме итогового тестирования по окончании каждого уровня обучения иностранному языку на основе </w:t>
      </w:r>
      <w:r w:rsidRPr="00765B91">
        <w:t>соответствующих контрольных материалов</w:t>
      </w:r>
      <w:r w:rsidRPr="00765B91">
        <w:t xml:space="preserve">. </w:t>
      </w:r>
    </w:p>
    <w:p w:rsidR="00765B91" w:rsidRPr="00765B91" w:rsidRDefault="00765B91" w:rsidP="00765B91">
      <w:pPr>
        <w:pStyle w:val="TimesNewRoman"/>
        <w:spacing w:line="360" w:lineRule="auto"/>
        <w:ind w:firstLine="708"/>
        <w:jc w:val="both"/>
      </w:pPr>
      <w:r w:rsidRPr="00765B91">
        <w:t>Объектом контроля на каждом этапе являются коммуникативные умения во всех видах речевой деятельности (</w:t>
      </w:r>
      <w:proofErr w:type="spellStart"/>
      <w:r w:rsidRPr="00765B91">
        <w:t>аудирование</w:t>
      </w:r>
      <w:proofErr w:type="spellEnd"/>
      <w:r w:rsidRPr="00765B91">
        <w:t>, говорение, чтение, письмо), ограниченные тематикой и проблематикой изучаемых разделов курса в соответствии с заданными учебной программой уровнями развития иноязычной коммуникативной</w:t>
      </w:r>
      <w:r w:rsidRPr="00765B91">
        <w:t xml:space="preserve"> компетенции</w:t>
      </w:r>
      <w:r w:rsidRPr="00765B91">
        <w:t>.</w:t>
      </w:r>
    </w:p>
    <w:p w:rsidR="00765B91" w:rsidRPr="00765B91" w:rsidRDefault="00765B91" w:rsidP="00765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91">
        <w:rPr>
          <w:rFonts w:ascii="Times New Roman" w:hAnsi="Times New Roman" w:cs="Times New Roman"/>
          <w:sz w:val="24"/>
          <w:szCs w:val="24"/>
        </w:rPr>
        <w:t>После прохождения обучающимся полного курса обучения и успешной итоговой аттестации выдаётся соответствующий сертификат установленного образца или документ об освоении отдельных уровней образовательной программы в том случае, если обучение было прервано.</w:t>
      </w:r>
    </w:p>
    <w:p w:rsidR="00765B91" w:rsidRPr="00765B91" w:rsidRDefault="00765B91" w:rsidP="00765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3" w:rsidRPr="00765B91" w:rsidRDefault="00CD1B83" w:rsidP="00765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1B83" w:rsidRPr="0076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5A"/>
    <w:rsid w:val="00765B91"/>
    <w:rsid w:val="00AE595A"/>
    <w:rsid w:val="00C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05F4-F271-4331-93DB-54201FB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"/>
    <w:uiPriority w:val="99"/>
    <w:rsid w:val="0076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2021-07-27T11:19:00Z</dcterms:created>
  <dcterms:modified xsi:type="dcterms:W3CDTF">2021-07-27T11:25:00Z</dcterms:modified>
</cp:coreProperties>
</file>